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84" w:rsidRDefault="00EF251C">
      <w:pPr>
        <w:rPr>
          <w:b/>
        </w:rPr>
      </w:pPr>
      <w:r>
        <w:rPr>
          <w:b/>
        </w:rPr>
        <w:t xml:space="preserve">                 </w:t>
      </w:r>
      <w:r w:rsidR="00B92D33">
        <w:rPr>
          <w:b/>
        </w:rPr>
        <w:t xml:space="preserve">ALTERIDAD EN LA ANTIGÜEDAD TARDÍA: ROMANOS </w:t>
      </w:r>
      <w:r w:rsidR="00B92D33">
        <w:rPr>
          <w:b/>
          <w:i/>
        </w:rPr>
        <w:t>VERSUS</w:t>
      </w:r>
      <w:r w:rsidR="00B92D33">
        <w:rPr>
          <w:b/>
        </w:rPr>
        <w:t xml:space="preserve"> BÁRBAROS.</w:t>
      </w:r>
    </w:p>
    <w:p w:rsidR="00B92D33" w:rsidRDefault="00B82A70">
      <w:pPr>
        <w:rPr>
          <w:b/>
        </w:rPr>
      </w:pPr>
      <w:r>
        <w:rPr>
          <w:b/>
        </w:rPr>
        <w:t xml:space="preserve">                                                                                  José Ignacio Moreno Núñez</w:t>
      </w:r>
    </w:p>
    <w:p w:rsidR="00B82A70" w:rsidRPr="00525ACC" w:rsidRDefault="00B82A70">
      <w:pPr>
        <w:rPr>
          <w:b/>
        </w:rPr>
      </w:pPr>
      <w:r>
        <w:rPr>
          <w:b/>
        </w:rPr>
        <w:t xml:space="preserve">                                                                                  </w:t>
      </w:r>
      <w:r>
        <w:t>Universidad Complutense de Madrid.</w:t>
      </w:r>
    </w:p>
    <w:p w:rsidR="00525ACC" w:rsidRDefault="00525ACC" w:rsidP="00B92D33">
      <w:pPr>
        <w:rPr>
          <w:b/>
        </w:rPr>
      </w:pPr>
      <w:r>
        <w:rPr>
          <w:b/>
        </w:rPr>
        <w:t xml:space="preserve">                                                       ______________________</w:t>
      </w:r>
    </w:p>
    <w:p w:rsidR="00B92D33" w:rsidRDefault="00B92D33" w:rsidP="00B92D33">
      <w:pPr>
        <w:rPr>
          <w:b/>
        </w:rPr>
      </w:pPr>
      <w:r w:rsidRPr="00B92D33">
        <w:rPr>
          <w:b/>
        </w:rPr>
        <w:t>1.</w:t>
      </w:r>
      <w:r>
        <w:rPr>
          <w:b/>
        </w:rPr>
        <w:t xml:space="preserve"> </w:t>
      </w:r>
      <w:r w:rsidR="00B82A70">
        <w:rPr>
          <w:b/>
        </w:rPr>
        <w:t>TEXTOS</w:t>
      </w:r>
      <w:r w:rsidR="00EA4685">
        <w:rPr>
          <w:b/>
        </w:rPr>
        <w:t>.-</w:t>
      </w:r>
    </w:p>
    <w:p w:rsidR="00B92D33" w:rsidRDefault="003273CE" w:rsidP="00B92D33">
      <w:pPr>
        <w:rPr>
          <w:b/>
          <w:u w:val="single"/>
        </w:rPr>
      </w:pPr>
      <w:r>
        <w:rPr>
          <w:b/>
        </w:rPr>
        <w:t xml:space="preserve">1.1. </w:t>
      </w:r>
      <w:r w:rsidR="00B92D33">
        <w:rPr>
          <w:b/>
          <w:u w:val="single"/>
        </w:rPr>
        <w:t>Pactos con el Imperio.-</w:t>
      </w:r>
    </w:p>
    <w:p w:rsidR="00B92D33" w:rsidRDefault="00B92D33" w:rsidP="00774601">
      <w:pPr>
        <w:jc w:val="both"/>
      </w:pPr>
      <w:r>
        <w:t>Él (</w:t>
      </w:r>
      <w:proofErr w:type="spellStart"/>
      <w:r>
        <w:t>Vallia</w:t>
      </w:r>
      <w:proofErr w:type="spellEnd"/>
      <w:r>
        <w:t>) ofreció a la seguridad romana su riesgo, ofreciéndose  a combatir</w:t>
      </w:r>
      <w:r>
        <w:rPr>
          <w:sz w:val="24"/>
          <w:szCs w:val="24"/>
        </w:rPr>
        <w:t xml:space="preserve"> </w:t>
      </w:r>
      <w:r>
        <w:rPr>
          <w:b/>
        </w:rPr>
        <w:t>contra los otros bárbaros</w:t>
      </w:r>
      <w:r>
        <w:t xml:space="preserve"> acuartelados en España con sus armas, vencer contra ellos </w:t>
      </w:r>
      <w:r>
        <w:rPr>
          <w:b/>
        </w:rPr>
        <w:t>en nombre de los romanos</w:t>
      </w:r>
      <w:r>
        <w:t xml:space="preserve">. Por otra parte, los otros reyes de Alanos, Vándalos y Suevos </w:t>
      </w:r>
      <w:r>
        <w:rPr>
          <w:b/>
        </w:rPr>
        <w:t>hacían con nosotros el mismo pacto</w:t>
      </w:r>
      <w:r>
        <w:t xml:space="preserve">, diciendo al emperador Honorio: tú </w:t>
      </w:r>
      <w:proofErr w:type="spellStart"/>
      <w:r>
        <w:t>haz</w:t>
      </w:r>
      <w:proofErr w:type="spellEnd"/>
      <w:r>
        <w:t xml:space="preserve"> la paz con nosotros y acepta el </w:t>
      </w:r>
      <w:proofErr w:type="spellStart"/>
      <w:r>
        <w:t>hostaje</w:t>
      </w:r>
      <w:proofErr w:type="spellEnd"/>
      <w:r w:rsidR="00D45CE2">
        <w:t xml:space="preserve"> de todos nosotros; nosotros nos combatiremos entre nosotros, nos mataremos entre nosotros, </w:t>
      </w:r>
      <w:r w:rsidR="00D45CE2">
        <w:rPr>
          <w:b/>
        </w:rPr>
        <w:t xml:space="preserve">pero en tu nombre venceremos: gran ventaja para tu Estado, si los unos y los otros desaparecemos de tal modo. </w:t>
      </w:r>
      <w:r w:rsidR="00D45CE2">
        <w:t xml:space="preserve">(P. OROSIO, </w:t>
      </w:r>
      <w:proofErr w:type="spellStart"/>
      <w:r w:rsidR="00D45CE2">
        <w:rPr>
          <w:i/>
        </w:rPr>
        <w:t>Historiarum</w:t>
      </w:r>
      <w:proofErr w:type="spellEnd"/>
      <w:r w:rsidR="00D45CE2">
        <w:rPr>
          <w:i/>
        </w:rPr>
        <w:t xml:space="preserve"> </w:t>
      </w:r>
      <w:proofErr w:type="spellStart"/>
      <w:r w:rsidR="00D45CE2">
        <w:rPr>
          <w:i/>
        </w:rPr>
        <w:t>adversus</w:t>
      </w:r>
      <w:proofErr w:type="spellEnd"/>
      <w:r w:rsidR="00D45CE2">
        <w:rPr>
          <w:i/>
        </w:rPr>
        <w:t xml:space="preserve"> paganos </w:t>
      </w:r>
      <w:proofErr w:type="spellStart"/>
      <w:r w:rsidR="00D45CE2">
        <w:rPr>
          <w:i/>
        </w:rPr>
        <w:t>libri</w:t>
      </w:r>
      <w:proofErr w:type="spellEnd"/>
      <w:r w:rsidR="00D45CE2">
        <w:rPr>
          <w:i/>
        </w:rPr>
        <w:t xml:space="preserve"> </w:t>
      </w:r>
      <w:proofErr w:type="spellStart"/>
      <w:r w:rsidR="00D45CE2">
        <w:rPr>
          <w:i/>
        </w:rPr>
        <w:t>septem</w:t>
      </w:r>
      <w:proofErr w:type="spellEnd"/>
      <w:r w:rsidR="00D45CE2">
        <w:rPr>
          <w:i/>
        </w:rPr>
        <w:t>).</w:t>
      </w:r>
    </w:p>
    <w:p w:rsidR="00D45CE2" w:rsidRDefault="003273CE" w:rsidP="00B92D33">
      <w:pPr>
        <w:rPr>
          <w:b/>
          <w:u w:val="single"/>
        </w:rPr>
      </w:pPr>
      <w:r>
        <w:rPr>
          <w:b/>
        </w:rPr>
        <w:t xml:space="preserve">1.2. </w:t>
      </w:r>
      <w:r w:rsidR="00D45CE2">
        <w:rPr>
          <w:b/>
          <w:u w:val="single"/>
        </w:rPr>
        <w:t>Apariencia física de los Germanos.-</w:t>
      </w:r>
    </w:p>
    <w:p w:rsidR="00D45CE2" w:rsidRDefault="00D45CE2" w:rsidP="00774601">
      <w:pPr>
        <w:jc w:val="both"/>
      </w:pPr>
      <w:r>
        <w:t xml:space="preserve">Me adhiero a la opinión de que los pueblos de Germania, al no estar degenerados por matrimonios con ninguna de las otras naciones, han logrado mantener una </w:t>
      </w:r>
      <w:r>
        <w:rPr>
          <w:b/>
        </w:rPr>
        <w:t>raza peculiar</w:t>
      </w:r>
      <w:r>
        <w:t>, pura y semejante sólo a sí misma. De aquí que su constitución física, en lo que es posible en un grupo tan numeroso, sea la misma para todos:</w:t>
      </w:r>
      <w:r>
        <w:rPr>
          <w:b/>
        </w:rPr>
        <w:t xml:space="preserve"> ojos fieros y azules, cabellos rubios, cuerpos grandes</w:t>
      </w:r>
      <w:r w:rsidR="00774601">
        <w:rPr>
          <w:b/>
        </w:rPr>
        <w:t xml:space="preserve"> y capaces sólo para el  esfuerzo momentáneo, </w:t>
      </w:r>
      <w:r w:rsidR="00774601">
        <w:t xml:space="preserve">no aguantan lo mismo la fatiga y el trabajo prolongado, y mucho menos la sed y el calor fuerte; sí está acostumbrados al frío y al hambre por </w:t>
      </w:r>
      <w:r w:rsidR="00774601">
        <w:rPr>
          <w:b/>
        </w:rPr>
        <w:t xml:space="preserve">el tipo de clima y de territorio </w:t>
      </w:r>
      <w:r w:rsidR="00774601">
        <w:t>en los que</w:t>
      </w:r>
      <w:r w:rsidR="00CE12F8">
        <w:t xml:space="preserve"> se desenvuelven. (TÁCITO, </w:t>
      </w:r>
      <w:r w:rsidR="00CE12F8">
        <w:rPr>
          <w:i/>
        </w:rPr>
        <w:t xml:space="preserve">Germania, </w:t>
      </w:r>
      <w:r w:rsidR="00CE12F8">
        <w:t>4, 1-3).</w:t>
      </w:r>
    </w:p>
    <w:p w:rsidR="00CE12F8" w:rsidRDefault="003273CE" w:rsidP="00774601">
      <w:pPr>
        <w:jc w:val="both"/>
        <w:rPr>
          <w:b/>
          <w:u w:val="single"/>
        </w:rPr>
      </w:pPr>
      <w:r>
        <w:rPr>
          <w:b/>
        </w:rPr>
        <w:t>1.3.</w:t>
      </w:r>
      <w:r w:rsidR="00CE12F8">
        <w:rPr>
          <w:b/>
        </w:rPr>
        <w:t xml:space="preserve"> </w:t>
      </w:r>
      <w:r w:rsidR="00CE12F8">
        <w:rPr>
          <w:b/>
          <w:u w:val="single"/>
        </w:rPr>
        <w:t>El medio hostil.-</w:t>
      </w:r>
    </w:p>
    <w:p w:rsidR="00CE12F8" w:rsidRDefault="00CE12F8" w:rsidP="00774601">
      <w:pPr>
        <w:jc w:val="both"/>
      </w:pPr>
      <w:r>
        <w:t xml:space="preserve">Estoy casi convencido de que los germanos son indígenas y que de ningún modo están mezclados con otros pueblos, bien como resultado de emigraciones, bien por pactos de hospitalidad, pues quienes en otros tiempos querían cambiar de lugar, no lo hacían por tierra, sino por mar, y desde nuestro mundo son escasas las naves que se adentran en un </w:t>
      </w:r>
      <w:r>
        <w:rPr>
          <w:b/>
        </w:rPr>
        <w:t>Océano inmenso y, por decirlo así, hostil. Además, aparte del peligro de un mar temible y desconocido, ¿quién va a dejar Asia, África o Italia para marchar a Germania con un terreno difícil, un clima duro, triste de habitar y contemplar si no es su patria?</w:t>
      </w:r>
      <w:r w:rsidR="0031614B">
        <w:rPr>
          <w:b/>
        </w:rPr>
        <w:t xml:space="preserve"> </w:t>
      </w:r>
      <w:r w:rsidR="0031614B">
        <w:t xml:space="preserve">(TÁCITO, </w:t>
      </w:r>
      <w:r w:rsidR="0031614B">
        <w:rPr>
          <w:i/>
        </w:rPr>
        <w:t>Germania</w:t>
      </w:r>
      <w:r w:rsidR="0031614B">
        <w:t>, II, 1-2).</w:t>
      </w:r>
    </w:p>
    <w:p w:rsidR="0031614B" w:rsidRDefault="003273CE" w:rsidP="00774601">
      <w:pPr>
        <w:jc w:val="both"/>
        <w:rPr>
          <w:b/>
          <w:u w:val="single"/>
        </w:rPr>
      </w:pPr>
      <w:r>
        <w:rPr>
          <w:b/>
        </w:rPr>
        <w:t>1.4.</w:t>
      </w:r>
      <w:r w:rsidR="0031614B">
        <w:rPr>
          <w:b/>
        </w:rPr>
        <w:t xml:space="preserve"> </w:t>
      </w:r>
      <w:r w:rsidR="0031614B">
        <w:rPr>
          <w:b/>
          <w:u w:val="single"/>
        </w:rPr>
        <w:t>Formas de vida.-</w:t>
      </w:r>
    </w:p>
    <w:p w:rsidR="00525ACC" w:rsidRDefault="0031614B" w:rsidP="00774601">
      <w:pPr>
        <w:jc w:val="both"/>
      </w:pPr>
      <w:r>
        <w:t xml:space="preserve">No se dedican (los Suevos) a la agricultura, y la mayor parte de </w:t>
      </w:r>
      <w:r>
        <w:rPr>
          <w:b/>
        </w:rPr>
        <w:t>su vianda se reduce a la leche, queso y carne.</w:t>
      </w:r>
      <w:r>
        <w:t xml:space="preserve"> </w:t>
      </w:r>
      <w:r>
        <w:rPr>
          <w:b/>
        </w:rPr>
        <w:t>Ninguno tiene posesión ni heredad fija</w:t>
      </w:r>
      <w:r>
        <w:t>, sino que los magistrados y personajes influyentes señalan cada año a cada familia y parentela, que hacen un cuerpo, tantas yugadas en tal término, según les parece, y al año siguiente los obl</w:t>
      </w:r>
      <w:r w:rsidR="00972A1A">
        <w:t>igan a mudarse a otro sitio… (CÉ</w:t>
      </w:r>
      <w:r>
        <w:t xml:space="preserve">SAR, </w:t>
      </w:r>
      <w:r>
        <w:rPr>
          <w:i/>
        </w:rPr>
        <w:t xml:space="preserve">B. G., </w:t>
      </w:r>
      <w:r w:rsidR="00846F7C">
        <w:t>6, 22).</w:t>
      </w:r>
    </w:p>
    <w:p w:rsidR="006B51CA" w:rsidRDefault="003273CE" w:rsidP="00774601">
      <w:pPr>
        <w:jc w:val="both"/>
        <w:rPr>
          <w:b/>
          <w:u w:val="single"/>
        </w:rPr>
      </w:pPr>
      <w:r>
        <w:rPr>
          <w:b/>
        </w:rPr>
        <w:lastRenderedPageBreak/>
        <w:t>1.5.</w:t>
      </w:r>
      <w:r w:rsidR="006B51CA">
        <w:rPr>
          <w:b/>
        </w:rPr>
        <w:t xml:space="preserve"> </w:t>
      </w:r>
      <w:r w:rsidR="006B51CA">
        <w:rPr>
          <w:b/>
          <w:u w:val="single"/>
        </w:rPr>
        <w:t>Vida cotidiana.-</w:t>
      </w:r>
    </w:p>
    <w:p w:rsidR="006B51CA" w:rsidRPr="006B51CA" w:rsidRDefault="006B51CA" w:rsidP="00774601">
      <w:pPr>
        <w:jc w:val="both"/>
      </w:pPr>
      <w:r>
        <w:t>Cuando no guerrean se dedican algo a la caza, pero pasan la mayor parte del tiempo sin ocuparse de nada, entregados al sueño y a la comida. Los más valientes y belicosos entregan el cuidado de la casa, el hogar y los campos a las mujeres, ancianos y a los más débiles de la familia, mientras ell</w:t>
      </w:r>
      <w:r w:rsidR="00BF6A52">
        <w:t xml:space="preserve">os languidecen; </w:t>
      </w:r>
      <w:r w:rsidR="00BF6A52">
        <w:rPr>
          <w:b/>
        </w:rPr>
        <w:t xml:space="preserve"> sorprendente versatilidad de carácter, que hace que los mismos hombres gusten así de la ociosidad y odien la paz</w:t>
      </w:r>
      <w:r>
        <w:t xml:space="preserve">. (TÁCITO, </w:t>
      </w:r>
      <w:r>
        <w:rPr>
          <w:i/>
        </w:rPr>
        <w:t>Germania</w:t>
      </w:r>
      <w:r>
        <w:t>,</w:t>
      </w:r>
      <w:r w:rsidR="002479F3">
        <w:t xml:space="preserve"> 14-15).</w:t>
      </w:r>
    </w:p>
    <w:p w:rsidR="00E503A7" w:rsidRPr="00525ACC" w:rsidRDefault="003273CE" w:rsidP="00774601">
      <w:pPr>
        <w:jc w:val="both"/>
      </w:pPr>
      <w:r>
        <w:rPr>
          <w:b/>
        </w:rPr>
        <w:t>1.6.</w:t>
      </w:r>
      <w:r w:rsidR="00846F7C">
        <w:rPr>
          <w:b/>
        </w:rPr>
        <w:t xml:space="preserve"> </w:t>
      </w:r>
      <w:r w:rsidR="00846F7C">
        <w:rPr>
          <w:b/>
          <w:u w:val="single"/>
        </w:rPr>
        <w:t>Lento proceso de “germ</w:t>
      </w:r>
      <w:r w:rsidR="00E503A7">
        <w:rPr>
          <w:b/>
          <w:u w:val="single"/>
        </w:rPr>
        <w:t>a</w:t>
      </w:r>
      <w:r w:rsidR="00846F7C">
        <w:rPr>
          <w:b/>
          <w:u w:val="single"/>
        </w:rPr>
        <w:t>nización” y</w:t>
      </w:r>
      <w:r w:rsidR="00E503A7">
        <w:rPr>
          <w:b/>
          <w:u w:val="single"/>
        </w:rPr>
        <w:t xml:space="preserve"> “romanización”.-</w:t>
      </w:r>
    </w:p>
    <w:p w:rsidR="00846F7C" w:rsidRDefault="00E503A7" w:rsidP="00774601">
      <w:pPr>
        <w:jc w:val="both"/>
        <w:rPr>
          <w:b/>
          <w:u w:val="single"/>
        </w:rPr>
      </w:pPr>
      <w:r>
        <w:t xml:space="preserve">Esta colonización (la de los germanos) se operaba, en parte, en el norte de Francia, en los territorios del Somme y del Oise, y, en parte, en la región de </w:t>
      </w:r>
      <w:proofErr w:type="spellStart"/>
      <w:r>
        <w:t>Troyes</w:t>
      </w:r>
      <w:proofErr w:type="spellEnd"/>
      <w:r>
        <w:t xml:space="preserve">, </w:t>
      </w:r>
      <w:proofErr w:type="spellStart"/>
      <w:r>
        <w:t>Langres</w:t>
      </w:r>
      <w:proofErr w:type="spellEnd"/>
      <w:r>
        <w:t xml:space="preserve">, Dijon y </w:t>
      </w:r>
      <w:proofErr w:type="spellStart"/>
      <w:r>
        <w:t>Autun</w:t>
      </w:r>
      <w:proofErr w:type="spellEnd"/>
      <w:r>
        <w:t xml:space="preserve">. Sería un error pensar que este formidable proceso de germanización hubiese sido impuesto desde arriba, por ejemplo, como consecuencia de la conquista germana, por sumisión violenta </w:t>
      </w:r>
      <w:r w:rsidR="00A132DC">
        <w:t>de territorios romanos</w:t>
      </w:r>
      <w:r w:rsidR="00A132DC">
        <w:rPr>
          <w:b/>
        </w:rPr>
        <w:t xml:space="preserve">, </w:t>
      </w:r>
      <w:r w:rsidR="00A132DC">
        <w:t>o bien que no se hubiese operado hasta después</w:t>
      </w:r>
      <w:r w:rsidR="00A132DC">
        <w:rPr>
          <w:b/>
        </w:rPr>
        <w:t xml:space="preserve"> </w:t>
      </w:r>
      <w:r w:rsidR="00A132DC">
        <w:t>de la fundación de los</w:t>
      </w:r>
      <w:r>
        <w:t xml:space="preserve"> estados bárbaros en territorio </w:t>
      </w:r>
      <w:r w:rsidR="00D3763B">
        <w:t>romano (es decir, después de las</w:t>
      </w:r>
      <w:r>
        <w:t xml:space="preserve"> invasiones del siglo V). </w:t>
      </w:r>
      <w:r>
        <w:rPr>
          <w:b/>
        </w:rPr>
        <w:t xml:space="preserve">Los estados mixtos romano-germánicos que surgen en el siglo V en Italia, España y las </w:t>
      </w:r>
      <w:proofErr w:type="spellStart"/>
      <w:r>
        <w:rPr>
          <w:b/>
        </w:rPr>
        <w:t>Galias</w:t>
      </w:r>
      <w:proofErr w:type="spellEnd"/>
      <w:r>
        <w:rPr>
          <w:b/>
        </w:rPr>
        <w:t xml:space="preserve"> son sólo el final </w:t>
      </w:r>
      <w:r w:rsidR="009A2258">
        <w:rPr>
          <w:b/>
        </w:rPr>
        <w:t xml:space="preserve">de un proceso que se había iniciado ya mucho antes de César. </w:t>
      </w:r>
      <w:r w:rsidR="009A2258">
        <w:t xml:space="preserve">(A.DOPSCH, </w:t>
      </w:r>
      <w:r w:rsidR="009A2258">
        <w:rPr>
          <w:i/>
        </w:rPr>
        <w:t>Fundamentos económicos y sociales de la cultura</w:t>
      </w:r>
      <w:r w:rsidR="00C76C66">
        <w:rPr>
          <w:i/>
        </w:rPr>
        <w:t xml:space="preserve"> europea. (De César a Carlomagno)</w:t>
      </w:r>
      <w:r w:rsidR="00C76C66">
        <w:t>, p. 79).</w:t>
      </w:r>
      <w:r w:rsidR="00846F7C">
        <w:rPr>
          <w:b/>
          <w:u w:val="single"/>
        </w:rPr>
        <w:t xml:space="preserve"> </w:t>
      </w:r>
    </w:p>
    <w:p w:rsidR="00B44680" w:rsidRDefault="00B44680" w:rsidP="00774601">
      <w:pPr>
        <w:jc w:val="both"/>
        <w:rPr>
          <w:b/>
        </w:rPr>
      </w:pPr>
      <w:r>
        <w:rPr>
          <w:b/>
        </w:rPr>
        <w:t>2. BIBLIOGRAFÍA BÁSICA.-</w:t>
      </w:r>
    </w:p>
    <w:p w:rsidR="00B44680" w:rsidRPr="00344C4E" w:rsidRDefault="00926A23" w:rsidP="00774601">
      <w:pPr>
        <w:jc w:val="both"/>
        <w:rPr>
          <w:u w:val="single"/>
        </w:rPr>
      </w:pPr>
      <w:r>
        <w:t>A</w:t>
      </w:r>
      <w:r w:rsidR="00344C4E">
        <w:t xml:space="preserve">) </w:t>
      </w:r>
      <w:r w:rsidR="00344C4E">
        <w:rPr>
          <w:u w:val="single"/>
        </w:rPr>
        <w:t>Fuentes.-</w:t>
      </w:r>
    </w:p>
    <w:p w:rsidR="006D6674" w:rsidRPr="00846ADD" w:rsidRDefault="006D6674" w:rsidP="00774601">
      <w:pPr>
        <w:jc w:val="both"/>
      </w:pPr>
      <w:r>
        <w:rPr>
          <w:b/>
        </w:rPr>
        <w:t xml:space="preserve">MARCELINO, </w:t>
      </w:r>
      <w:proofErr w:type="spellStart"/>
      <w:r>
        <w:rPr>
          <w:b/>
        </w:rPr>
        <w:t>Amiano</w:t>
      </w:r>
      <w:proofErr w:type="spellEnd"/>
      <w:r>
        <w:t xml:space="preserve"> (2010), </w:t>
      </w:r>
      <w:r>
        <w:rPr>
          <w:i/>
        </w:rPr>
        <w:t>Historias</w:t>
      </w:r>
      <w:r>
        <w:t>, 3 Vols., Gredos, Madrid.</w:t>
      </w:r>
      <w:r w:rsidR="00846ADD">
        <w:t xml:space="preserve"> </w:t>
      </w:r>
    </w:p>
    <w:p w:rsidR="001213C1" w:rsidRPr="001213C1" w:rsidRDefault="00B44680" w:rsidP="00774601">
      <w:pPr>
        <w:jc w:val="both"/>
      </w:pPr>
      <w:r>
        <w:rPr>
          <w:b/>
        </w:rPr>
        <w:t>SÁNCHEZ MARTÍN, J. M.</w:t>
      </w:r>
      <w:r>
        <w:t xml:space="preserve"> (Ed.) (2001), </w:t>
      </w:r>
      <w:r w:rsidR="00344C4E">
        <w:rPr>
          <w:i/>
        </w:rPr>
        <w:t>Origen y gesta</w:t>
      </w:r>
      <w:r w:rsidR="00A23AB3">
        <w:rPr>
          <w:i/>
        </w:rPr>
        <w:t>s</w:t>
      </w:r>
      <w:r>
        <w:rPr>
          <w:i/>
        </w:rPr>
        <w:t xml:space="preserve"> de los Godos</w:t>
      </w:r>
      <w:r>
        <w:t>, Cátedra, Madrid.</w:t>
      </w:r>
      <w:r w:rsidR="001213C1">
        <w:t xml:space="preserve"> (Se trata</w:t>
      </w:r>
      <w:r w:rsidR="00297174">
        <w:t xml:space="preserve"> </w:t>
      </w:r>
      <w:r w:rsidR="001213C1">
        <w:t xml:space="preserve">de la obra de </w:t>
      </w:r>
      <w:proofErr w:type="spellStart"/>
      <w:r w:rsidR="001213C1">
        <w:t>Jordanes</w:t>
      </w:r>
      <w:proofErr w:type="spellEnd"/>
      <w:r w:rsidR="001213C1">
        <w:t xml:space="preserve">, también llamada </w:t>
      </w:r>
      <w:r w:rsidR="006D6674">
        <w:rPr>
          <w:i/>
        </w:rPr>
        <w:t>Gé</w:t>
      </w:r>
      <w:r w:rsidR="00A23AB3">
        <w:rPr>
          <w:i/>
        </w:rPr>
        <w:t>tica</w:t>
      </w:r>
      <w:r w:rsidR="001213C1">
        <w:t>)</w:t>
      </w:r>
      <w:r w:rsidR="00A23AB3">
        <w:t>.</w:t>
      </w:r>
    </w:p>
    <w:p w:rsidR="00B44680" w:rsidRPr="00344C4E" w:rsidRDefault="00926A23" w:rsidP="00774601">
      <w:pPr>
        <w:jc w:val="both"/>
      </w:pPr>
      <w:r>
        <w:t>B</w:t>
      </w:r>
      <w:r w:rsidR="00344C4E">
        <w:t xml:space="preserve">) </w:t>
      </w:r>
      <w:r w:rsidR="00344C4E">
        <w:rPr>
          <w:u w:val="single"/>
        </w:rPr>
        <w:t>Estudios.-</w:t>
      </w:r>
      <w:r w:rsidR="001213C1">
        <w:rPr>
          <w:u w:val="single"/>
        </w:rPr>
        <w:t xml:space="preserve"> </w:t>
      </w:r>
    </w:p>
    <w:p w:rsidR="00B44680" w:rsidRDefault="00B44680" w:rsidP="00774601">
      <w:pPr>
        <w:jc w:val="both"/>
      </w:pPr>
      <w:r>
        <w:t>Se relacionan obras de carácter general que, a su vez, remiten al lector a otros trabajos</w:t>
      </w:r>
      <w:r w:rsidR="00777157">
        <w:t xml:space="preserve"> de carácter</w:t>
      </w:r>
      <w:r w:rsidR="00D07DB5">
        <w:t xml:space="preserve"> más</w:t>
      </w:r>
      <w:r w:rsidR="00777157">
        <w:t xml:space="preserve"> específico.</w:t>
      </w:r>
      <w:bookmarkStart w:id="0" w:name="_GoBack"/>
      <w:bookmarkEnd w:id="0"/>
    </w:p>
    <w:p w:rsidR="003C397E" w:rsidRDefault="003C397E" w:rsidP="00774601">
      <w:pPr>
        <w:jc w:val="both"/>
      </w:pPr>
      <w:r>
        <w:rPr>
          <w:b/>
        </w:rPr>
        <w:t xml:space="preserve">DOPSCH, A. </w:t>
      </w:r>
      <w:r>
        <w:t xml:space="preserve">(1982), </w:t>
      </w:r>
      <w:r>
        <w:rPr>
          <w:i/>
        </w:rPr>
        <w:t>Fundamentos económicos y sociales de la cultura europea. (De César a Carlomagno)</w:t>
      </w:r>
      <w:r>
        <w:t>, F.C.E., Madrid.</w:t>
      </w:r>
    </w:p>
    <w:p w:rsidR="003C397E" w:rsidRPr="00F123B8" w:rsidRDefault="00F123B8" w:rsidP="00774601">
      <w:pPr>
        <w:jc w:val="both"/>
        <w:rPr>
          <w:i/>
        </w:rPr>
      </w:pPr>
      <w:r>
        <w:rPr>
          <w:b/>
        </w:rPr>
        <w:t>GUZMÁN ARMARIO, F. J.</w:t>
      </w:r>
      <w:r>
        <w:t xml:space="preserve"> (2006), </w:t>
      </w:r>
      <w:r>
        <w:rPr>
          <w:i/>
        </w:rPr>
        <w:t xml:space="preserve">Romanos y bárbaros en las fronteras del Imperio romano </w:t>
      </w:r>
      <w:r w:rsidR="00DB6E82">
        <w:rPr>
          <w:i/>
        </w:rPr>
        <w:t xml:space="preserve"> </w:t>
      </w:r>
      <w:r>
        <w:rPr>
          <w:i/>
        </w:rPr>
        <w:t xml:space="preserve">según </w:t>
      </w:r>
      <w:r w:rsidR="00344C4E">
        <w:rPr>
          <w:i/>
        </w:rPr>
        <w:t>el testimonio</w:t>
      </w:r>
      <w:r w:rsidR="003C397E">
        <w:rPr>
          <w:i/>
        </w:rPr>
        <w:t xml:space="preserve"> de </w:t>
      </w:r>
      <w:proofErr w:type="spellStart"/>
      <w:r w:rsidR="003C397E">
        <w:rPr>
          <w:i/>
        </w:rPr>
        <w:t>Amiano</w:t>
      </w:r>
      <w:proofErr w:type="spellEnd"/>
      <w:r w:rsidR="003C397E">
        <w:rPr>
          <w:i/>
        </w:rPr>
        <w:t xml:space="preserve"> Marcelino</w:t>
      </w:r>
      <w:r w:rsidR="003C397E">
        <w:t xml:space="preserve">, </w:t>
      </w:r>
      <w:proofErr w:type="spellStart"/>
      <w:r w:rsidR="003C397E">
        <w:t>Signifer</w:t>
      </w:r>
      <w:proofErr w:type="spellEnd"/>
      <w:r w:rsidR="003C397E">
        <w:t xml:space="preserve"> Libros, Madrid.</w:t>
      </w:r>
    </w:p>
    <w:p w:rsidR="003C397E" w:rsidRDefault="003C397E" w:rsidP="00774601">
      <w:pPr>
        <w:jc w:val="both"/>
      </w:pPr>
      <w:r>
        <w:rPr>
          <w:b/>
        </w:rPr>
        <w:t xml:space="preserve">HEATHER, P. </w:t>
      </w:r>
      <w:r>
        <w:t xml:space="preserve">(2008), </w:t>
      </w:r>
      <w:r>
        <w:rPr>
          <w:i/>
        </w:rPr>
        <w:t>La caída del Imperio romano,</w:t>
      </w:r>
      <w:r>
        <w:t xml:space="preserve"> Crítica, Madrid.</w:t>
      </w:r>
    </w:p>
    <w:p w:rsidR="003C397E" w:rsidRDefault="00F123B8" w:rsidP="00774601">
      <w:pPr>
        <w:jc w:val="both"/>
      </w:pPr>
      <w:r>
        <w:rPr>
          <w:b/>
        </w:rPr>
        <w:t xml:space="preserve">MATYSZAK, </w:t>
      </w:r>
      <w:proofErr w:type="spellStart"/>
      <w:r>
        <w:rPr>
          <w:b/>
        </w:rPr>
        <w:t>Ph</w:t>
      </w:r>
      <w:proofErr w:type="spellEnd"/>
      <w:r>
        <w:rPr>
          <w:b/>
        </w:rPr>
        <w:t xml:space="preserve">. </w:t>
      </w:r>
      <w:r>
        <w:t xml:space="preserve">(2005), </w:t>
      </w:r>
      <w:r>
        <w:rPr>
          <w:i/>
        </w:rPr>
        <w:t>Los enemigos de Roma. De Aníbal a Atila el Huno</w:t>
      </w:r>
      <w:r>
        <w:t>, Oberón, Madrid.</w:t>
      </w:r>
    </w:p>
    <w:p w:rsidR="003273CE" w:rsidRPr="003273CE" w:rsidRDefault="003273CE" w:rsidP="00774601">
      <w:pPr>
        <w:jc w:val="both"/>
      </w:pPr>
      <w:r>
        <w:rPr>
          <w:b/>
        </w:rPr>
        <w:t xml:space="preserve">MAZZARINO, S. </w:t>
      </w:r>
      <w:r>
        <w:t xml:space="preserve">(1961), </w:t>
      </w:r>
      <w:r>
        <w:rPr>
          <w:i/>
        </w:rPr>
        <w:t>El fin del mundo antiguo</w:t>
      </w:r>
      <w:r>
        <w:t>, México.</w:t>
      </w:r>
    </w:p>
    <w:p w:rsidR="00F123B8" w:rsidRDefault="00F123B8" w:rsidP="00774601">
      <w:pPr>
        <w:jc w:val="both"/>
      </w:pPr>
      <w:r>
        <w:rPr>
          <w:b/>
        </w:rPr>
        <w:t xml:space="preserve">MILLAR, F. </w:t>
      </w:r>
      <w:r>
        <w:t xml:space="preserve">(1990), </w:t>
      </w:r>
      <w:r>
        <w:rPr>
          <w:i/>
        </w:rPr>
        <w:t>El Imperio Romano y sus pueblos limítrofes</w:t>
      </w:r>
      <w:r>
        <w:t>, Siglo XXI, Madrid.</w:t>
      </w:r>
    </w:p>
    <w:p w:rsidR="003273CE" w:rsidRPr="00F123B8" w:rsidRDefault="00F123B8" w:rsidP="00774601">
      <w:pPr>
        <w:jc w:val="both"/>
      </w:pPr>
      <w:r>
        <w:rPr>
          <w:b/>
        </w:rPr>
        <w:t xml:space="preserve">SANZ SERRANO, R. </w:t>
      </w:r>
      <w:r>
        <w:t xml:space="preserve">(1995), </w:t>
      </w:r>
      <w:r>
        <w:rPr>
          <w:i/>
        </w:rPr>
        <w:t>Las migraciones bárbaras y la creación de los primeros reinos de Occidente</w:t>
      </w:r>
      <w:r>
        <w:t>, Ed. Síntesis, Madrid.</w:t>
      </w:r>
    </w:p>
    <w:sectPr w:rsidR="003273CE" w:rsidRPr="00F123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E54"/>
    <w:multiLevelType w:val="hybridMultilevel"/>
    <w:tmpl w:val="A5DEE3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33"/>
    <w:rsid w:val="001213C1"/>
    <w:rsid w:val="002479F3"/>
    <w:rsid w:val="00297174"/>
    <w:rsid w:val="0031614B"/>
    <w:rsid w:val="003273CE"/>
    <w:rsid w:val="00344C4E"/>
    <w:rsid w:val="003C397E"/>
    <w:rsid w:val="00525ACC"/>
    <w:rsid w:val="00570684"/>
    <w:rsid w:val="006B51CA"/>
    <w:rsid w:val="006D6674"/>
    <w:rsid w:val="00774601"/>
    <w:rsid w:val="00777157"/>
    <w:rsid w:val="00846ADD"/>
    <w:rsid w:val="00846F7C"/>
    <w:rsid w:val="00926A23"/>
    <w:rsid w:val="00972A1A"/>
    <w:rsid w:val="009A2258"/>
    <w:rsid w:val="00A132DC"/>
    <w:rsid w:val="00A23AB3"/>
    <w:rsid w:val="00AC419F"/>
    <w:rsid w:val="00B26FB6"/>
    <w:rsid w:val="00B44680"/>
    <w:rsid w:val="00B82A70"/>
    <w:rsid w:val="00B92D33"/>
    <w:rsid w:val="00BF6A52"/>
    <w:rsid w:val="00C76C66"/>
    <w:rsid w:val="00CE12F8"/>
    <w:rsid w:val="00D07DB5"/>
    <w:rsid w:val="00D3763B"/>
    <w:rsid w:val="00D45CE2"/>
    <w:rsid w:val="00DB6E82"/>
    <w:rsid w:val="00E503A7"/>
    <w:rsid w:val="00EA4685"/>
    <w:rsid w:val="00EF251C"/>
    <w:rsid w:val="00F123B8"/>
    <w:rsid w:val="00FE04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2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2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801</Words>
  <Characters>4410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dcterms:created xsi:type="dcterms:W3CDTF">2018-01-23T16:48:00Z</dcterms:created>
  <dcterms:modified xsi:type="dcterms:W3CDTF">2018-01-28T16:29:00Z</dcterms:modified>
</cp:coreProperties>
</file>